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05376" w14:textId="3C58A185" w:rsidR="002B7033" w:rsidRPr="002B7033" w:rsidRDefault="002B7033" w:rsidP="00AC7A02">
      <w:pPr>
        <w:rPr>
          <w:b/>
          <w:bCs/>
        </w:rPr>
      </w:pPr>
      <w:r w:rsidRPr="002B7033">
        <w:rPr>
          <w:b/>
          <w:bCs/>
          <w:highlight w:val="yellow"/>
        </w:rPr>
        <w:t>BORRADOR, EJEMPLO DE AMICUS</w:t>
      </w:r>
    </w:p>
    <w:p w14:paraId="44B5C4D3" w14:textId="627F0C83" w:rsidR="00AC7A02" w:rsidRDefault="00EE5E9E" w:rsidP="00AC7A02">
      <w:r>
        <w:t>Lugar y fecha</w:t>
      </w:r>
    </w:p>
    <w:p w14:paraId="0C4CA168" w14:textId="06ACFF1C" w:rsidR="00AC7A02" w:rsidRDefault="00AC7A02" w:rsidP="00AC7A02">
      <w:r>
        <w:t>Ref. Causa</w:t>
      </w:r>
      <w:r w:rsidR="00F86B44">
        <w:t xml:space="preserve">, </w:t>
      </w:r>
      <w:r w:rsidR="00F86B44" w:rsidRPr="00F86B44">
        <w:t>Acción de Protección contra Política Pública, Proceso núm</w:t>
      </w:r>
      <w:r w:rsidR="00EE5E9E">
        <w:t xml:space="preserve">ero: 17U05-2023-00018 Segunda </w:t>
      </w:r>
      <w:r w:rsidR="00F86B44" w:rsidRPr="00F86B44">
        <w:t>Instancia</w:t>
      </w:r>
    </w:p>
    <w:p w14:paraId="4E1A30D3" w14:textId="1FF1FFFF" w:rsidR="00AC7A02" w:rsidRPr="00EE5E9E" w:rsidRDefault="00EE5E9E" w:rsidP="00EE5E9E">
      <w:pPr>
        <w:spacing w:line="276" w:lineRule="auto"/>
        <w:jc w:val="both"/>
        <w:rPr>
          <w:rFonts w:cstheme="minorHAnsi"/>
          <w:b/>
          <w:lang w:val="es-ES"/>
        </w:rPr>
      </w:pPr>
      <w:r w:rsidRPr="00362522">
        <w:rPr>
          <w:rFonts w:cstheme="minorHAnsi"/>
          <w:b/>
          <w:lang w:val="es-ES"/>
        </w:rPr>
        <w:t>Señoras, Señores Jueces de la SALA ESPECIALIZADA DE LA FAMILIA, NIÑEZ, ADOLESCENCIA Y ADOLESCENTES INFRACTORES DE LA CORTE PROVINCIAL DE JUSTICIA DE PICHINCHA</w:t>
      </w:r>
    </w:p>
    <w:p w14:paraId="22176D62" w14:textId="319A8DE5" w:rsidR="00AC7A02" w:rsidRDefault="00AC7A02" w:rsidP="00AC7A02">
      <w:r>
        <w:t xml:space="preserve">Ref.- Selección - Caso No. </w:t>
      </w:r>
      <w:r w:rsidR="00EE5E9E">
        <w:t>17U05-2023-00018 Segunda</w:t>
      </w:r>
      <w:r w:rsidR="00F86B44" w:rsidRPr="00F86B44">
        <w:t xml:space="preserve"> Instancia</w:t>
      </w:r>
      <w:r w:rsidR="00F86B44">
        <w:t xml:space="preserve">, </w:t>
      </w:r>
      <w:r>
        <w:t>relativo a la acción de protección presentada el</w:t>
      </w:r>
      <w:r w:rsidR="00F86B44">
        <w:t xml:space="preserve"> 31 de mayo de 2023</w:t>
      </w:r>
      <w:r>
        <w:t xml:space="preserve"> por la abogada Angélica Porras </w:t>
      </w:r>
      <w:r w:rsidR="001715D9">
        <w:t xml:space="preserve">Velasco y el abogado </w:t>
      </w:r>
      <w:r w:rsidR="001715D9" w:rsidRPr="001715D9">
        <w:t>Richard González Dávila</w:t>
      </w:r>
      <w:r w:rsidR="001715D9">
        <w:t xml:space="preserve">, </w:t>
      </w:r>
      <w:r>
        <w:t xml:space="preserve">en representación de los ciudadanos: </w:t>
      </w:r>
      <w:r w:rsidR="002B7033" w:rsidRPr="002B7033">
        <w:t xml:space="preserve">Hugo Gerardo Noboa Cruz, Hugo Miguel Malo Serrano, Daniel Felipe Dorado Torres, Olga Virginia Gómez de la Torres, Jimena de los Ángeles Gudiño Cisneros, Federico Fernando </w:t>
      </w:r>
      <w:proofErr w:type="spellStart"/>
      <w:r w:rsidR="002B7033" w:rsidRPr="002B7033">
        <w:t>Sacoto</w:t>
      </w:r>
      <w:proofErr w:type="spellEnd"/>
      <w:r w:rsidR="002B7033" w:rsidRPr="002B7033">
        <w:t xml:space="preserve"> </w:t>
      </w:r>
      <w:proofErr w:type="spellStart"/>
      <w:r w:rsidR="002B7033" w:rsidRPr="002B7033">
        <w:t>Aizaga</w:t>
      </w:r>
      <w:proofErr w:type="spellEnd"/>
      <w:r w:rsidR="002B7033" w:rsidRPr="002B7033">
        <w:t xml:space="preserve">, Juana María Magdalena Freire </w:t>
      </w:r>
      <w:proofErr w:type="spellStart"/>
      <w:r w:rsidR="002B7033" w:rsidRPr="002B7033">
        <w:t>Bucheli</w:t>
      </w:r>
      <w:proofErr w:type="spellEnd"/>
      <w:r w:rsidR="002B7033" w:rsidRPr="002B7033">
        <w:t xml:space="preserve"> y Verónica Alejandra Chávez Maldonado</w:t>
      </w:r>
    </w:p>
    <w:p w14:paraId="7206D9AC" w14:textId="77777777" w:rsidR="00AC7A02" w:rsidRDefault="00AC7A02" w:rsidP="00AC7A02"/>
    <w:p w14:paraId="14270524" w14:textId="7AB4D36A" w:rsidR="00AC7A02" w:rsidRDefault="00AC7A02" w:rsidP="00AC7A02">
      <w:r>
        <w:t xml:space="preserve">AMICUS CURIAE A LA DEMANDA DE INCONSTITUCIONALIDAD E ILEGALIDAD DEL DECRETO EJECUTIVO 645 DEL 10 DE ENERO DE 2023. Presentada </w:t>
      </w:r>
      <w:r w:rsidR="002B7033">
        <w:t xml:space="preserve">el 31 de mayo de 2023 </w:t>
      </w:r>
      <w:r>
        <w:t>a</w:t>
      </w:r>
      <w:r w:rsidR="002B7033">
        <w:t>l</w:t>
      </w:r>
      <w:r>
        <w:t xml:space="preserve"> </w:t>
      </w:r>
      <w:r w:rsidR="002B7033" w:rsidRPr="002B7033">
        <w:t>JUE</w:t>
      </w:r>
      <w:r w:rsidR="002B7033">
        <w:t>Z</w:t>
      </w:r>
      <w:r w:rsidR="002B7033" w:rsidRPr="002B7033">
        <w:t xml:space="preserve"> DE LA UNIDAD JUDICIAL DE GARANTÍAS PENALES ESPECIALIZADA PARA EL JUZGAMIENTO DE DELITOS RELACIONADOS CON CORRUPCIÓN Y CRIMEN ORGANIZADO</w:t>
      </w:r>
    </w:p>
    <w:p w14:paraId="7EDA8443" w14:textId="62FCB054" w:rsidR="00AC7A02" w:rsidRDefault="00AC7A02" w:rsidP="00AC7A02">
      <w:r>
        <w:t xml:space="preserve">Por: </w:t>
      </w:r>
      <w:r w:rsidRPr="002B7033">
        <w:rPr>
          <w:highlight w:val="yellow"/>
        </w:rPr>
        <w:t>XXX firmante</w:t>
      </w:r>
      <w:r w:rsidR="001715D9">
        <w:rPr>
          <w:highlight w:val="yellow"/>
        </w:rPr>
        <w:t>(</w:t>
      </w:r>
      <w:r w:rsidRPr="002B7033">
        <w:rPr>
          <w:highlight w:val="yellow"/>
        </w:rPr>
        <w:t>s</w:t>
      </w:r>
      <w:r w:rsidR="001715D9">
        <w:rPr>
          <w:highlight w:val="yellow"/>
        </w:rPr>
        <w:t>)</w:t>
      </w:r>
      <w:r w:rsidRPr="002B7033">
        <w:rPr>
          <w:highlight w:val="yellow"/>
        </w:rPr>
        <w:t xml:space="preserve"> del </w:t>
      </w:r>
      <w:proofErr w:type="spellStart"/>
      <w:r w:rsidRPr="002B7033">
        <w:rPr>
          <w:highlight w:val="yellow"/>
        </w:rPr>
        <w:t>Amicus</w:t>
      </w:r>
      <w:proofErr w:type="spellEnd"/>
    </w:p>
    <w:p w14:paraId="4C6C39D4" w14:textId="77777777" w:rsidR="002B7033" w:rsidRDefault="002B7033" w:rsidP="00AC7A02"/>
    <w:p w14:paraId="2CED427E" w14:textId="7C7F4F6B" w:rsidR="00AC7A02" w:rsidRDefault="00AC7A02" w:rsidP="00AC7A02">
      <w:r>
        <w:t>Reciba</w:t>
      </w:r>
      <w:r w:rsidR="002B7033">
        <w:t>n</w:t>
      </w:r>
      <w:r>
        <w:t xml:space="preserve"> un cordial saludo de </w:t>
      </w:r>
      <w:r w:rsidR="002B7033" w:rsidRPr="002B7033">
        <w:rPr>
          <w:highlight w:val="yellow"/>
        </w:rPr>
        <w:t>quien,</w:t>
      </w:r>
      <w:r w:rsidR="002B7033">
        <w:t xml:space="preserve"> </w:t>
      </w:r>
      <w:r w:rsidRPr="002B7033">
        <w:rPr>
          <w:highlight w:val="yellow"/>
        </w:rPr>
        <w:t>quienes, como ciudadanos y parte de diversas organizaciones sociales, populares, académicas, gremiales y de defensa de derechos.</w:t>
      </w:r>
      <w:r w:rsidR="002B7033">
        <w:t xml:space="preserve"> </w:t>
      </w:r>
      <w:r w:rsidR="002B7033" w:rsidRPr="002B7033">
        <w:rPr>
          <w:highlight w:val="yellow"/>
        </w:rPr>
        <w:t>(nombres que correspondan)</w:t>
      </w:r>
    </w:p>
    <w:p w14:paraId="02369A19" w14:textId="58ED2883" w:rsidR="002B7033" w:rsidRDefault="002B7033" w:rsidP="002B7033">
      <w:r>
        <w:t>Considero que el presente caso reviste gran relevancia para la protección de derechos humanos de la población que reside en el territorio ecuatoriano, sobre todo en relación a la protección de la vida y de la salud. Pero también en relación a la protección del ambiente y la seguridad ciudadana.</w:t>
      </w:r>
    </w:p>
    <w:p w14:paraId="0A2A5627" w14:textId="5A1C1280" w:rsidR="002B7033" w:rsidRDefault="002B7033" w:rsidP="002B7033">
      <w:pPr>
        <w:rPr>
          <w:i/>
          <w:iCs/>
        </w:rPr>
      </w:pPr>
      <w:r>
        <w:t xml:space="preserve">Fundamento mi </w:t>
      </w:r>
      <w:proofErr w:type="spellStart"/>
      <w:r>
        <w:t>amicus</w:t>
      </w:r>
      <w:proofErr w:type="spellEnd"/>
      <w:r>
        <w:t xml:space="preserve"> </w:t>
      </w:r>
      <w:proofErr w:type="spellStart"/>
      <w:r>
        <w:t>curiae</w:t>
      </w:r>
      <w:proofErr w:type="spellEnd"/>
      <w:r>
        <w:t xml:space="preserve"> en el artículo 12 de la Ley Orgánica de Garantías Constitucionales y Control Constitucional que dice </w:t>
      </w:r>
      <w:r w:rsidRPr="002B7033">
        <w:rPr>
          <w:i/>
          <w:iCs/>
        </w:rPr>
        <w:t xml:space="preserve">“Cualquier persona o grupo de personas que tenga interés en la causa podrá presentar un escrito de </w:t>
      </w:r>
      <w:proofErr w:type="spellStart"/>
      <w:r w:rsidRPr="002B7033">
        <w:rPr>
          <w:i/>
          <w:iCs/>
        </w:rPr>
        <w:t>amicus</w:t>
      </w:r>
      <w:proofErr w:type="spellEnd"/>
      <w:r w:rsidRPr="002B7033">
        <w:rPr>
          <w:i/>
          <w:iCs/>
        </w:rPr>
        <w:t xml:space="preserve"> </w:t>
      </w:r>
      <w:proofErr w:type="spellStart"/>
      <w:r w:rsidRPr="002B7033">
        <w:rPr>
          <w:i/>
          <w:iCs/>
        </w:rPr>
        <w:t>curiae</w:t>
      </w:r>
      <w:proofErr w:type="spellEnd"/>
      <w:r w:rsidRPr="002B7033">
        <w:rPr>
          <w:i/>
          <w:iCs/>
        </w:rPr>
        <w:t xml:space="preserve"> que será admitido al expediente para mejor resolver hasta antes de la sentencia”.</w:t>
      </w:r>
    </w:p>
    <w:p w14:paraId="22129CBB" w14:textId="77777777" w:rsidR="00123E4C" w:rsidRDefault="00123E4C" w:rsidP="00123E4C">
      <w:r>
        <w:t xml:space="preserve">El </w:t>
      </w:r>
      <w:proofErr w:type="spellStart"/>
      <w:r>
        <w:t>amicus</w:t>
      </w:r>
      <w:proofErr w:type="spellEnd"/>
      <w:r>
        <w:t xml:space="preserve"> versará sobre los siguientes temas:</w:t>
      </w:r>
    </w:p>
    <w:p w14:paraId="0F0483E9" w14:textId="5D40F6BF" w:rsidR="00123E4C" w:rsidRDefault="00123E4C" w:rsidP="00123E4C">
      <w:pPr>
        <w:pStyle w:val="Prrafodelista"/>
        <w:numPr>
          <w:ilvl w:val="0"/>
          <w:numId w:val="1"/>
        </w:numPr>
      </w:pPr>
      <w:r>
        <w:t>Antecedentes</w:t>
      </w:r>
    </w:p>
    <w:p w14:paraId="25D4DE7B" w14:textId="2046DE45" w:rsidR="00123E4C" w:rsidRDefault="00123E4C" w:rsidP="00123E4C">
      <w:pPr>
        <w:pStyle w:val="Prrafodelista"/>
        <w:numPr>
          <w:ilvl w:val="0"/>
          <w:numId w:val="1"/>
        </w:numPr>
      </w:pPr>
      <w:r>
        <w:t>Argumentos</w:t>
      </w:r>
    </w:p>
    <w:p w14:paraId="3DA58820" w14:textId="59C9D196" w:rsidR="00123E4C" w:rsidRDefault="00123E4C" w:rsidP="00123E4C">
      <w:pPr>
        <w:pStyle w:val="Prrafodelista"/>
        <w:numPr>
          <w:ilvl w:val="0"/>
          <w:numId w:val="1"/>
        </w:numPr>
      </w:pPr>
      <w:r>
        <w:t>Conclusión</w:t>
      </w:r>
    </w:p>
    <w:p w14:paraId="3EF38D84" w14:textId="77777777" w:rsidR="00123E4C" w:rsidRDefault="00123E4C" w:rsidP="00123E4C"/>
    <w:p w14:paraId="4C6CE98F" w14:textId="33E04CEA" w:rsidR="00123E4C" w:rsidRPr="00123E4C" w:rsidRDefault="00123E4C" w:rsidP="00123E4C">
      <w:pPr>
        <w:rPr>
          <w:b/>
          <w:bCs/>
        </w:rPr>
      </w:pPr>
      <w:r w:rsidRPr="00123E4C">
        <w:rPr>
          <w:b/>
          <w:bCs/>
        </w:rPr>
        <w:t>Notificaciones</w:t>
      </w:r>
    </w:p>
    <w:p w14:paraId="0948EF31" w14:textId="6DF194B2" w:rsidR="00123E4C" w:rsidRDefault="00123E4C" w:rsidP="00123E4C">
      <w:r>
        <w:t xml:space="preserve">Futuras notificaciones las recibiré en el correo electrónico: </w:t>
      </w:r>
      <w:r w:rsidRPr="00123E4C">
        <w:rPr>
          <w:highlight w:val="yellow"/>
        </w:rPr>
        <w:t>xxx</w:t>
      </w:r>
    </w:p>
    <w:p w14:paraId="741F5141" w14:textId="77777777" w:rsidR="00123E4C" w:rsidRDefault="00123E4C" w:rsidP="00123E4C"/>
    <w:p w14:paraId="4E0CCEEA" w14:textId="67E26A92" w:rsidR="00123E4C" w:rsidRPr="00123E4C" w:rsidRDefault="00123E4C" w:rsidP="00123E4C">
      <w:pPr>
        <w:rPr>
          <w:b/>
          <w:bCs/>
        </w:rPr>
      </w:pPr>
      <w:r w:rsidRPr="00123E4C">
        <w:rPr>
          <w:b/>
          <w:bCs/>
        </w:rPr>
        <w:lastRenderedPageBreak/>
        <w:t>Pretensión</w:t>
      </w:r>
    </w:p>
    <w:p w14:paraId="5C6AD5FA" w14:textId="707D323B" w:rsidR="00123E4C" w:rsidRDefault="00123E4C" w:rsidP="00123E4C">
      <w:r>
        <w:t>1. Se me considere y acepte como AMISCURIANTE dentro del proceso.</w:t>
      </w:r>
    </w:p>
    <w:p w14:paraId="22E40FDE" w14:textId="5E00DA79" w:rsidR="002B7033" w:rsidRDefault="00123E4C" w:rsidP="00123E4C">
      <w:r>
        <w:t>2. Se me permita participar y presentar el AMICUS CURIAE en la audiencia pública, para lo que se me notificará el lugar y día de la audiencia, así como el link en caso de que sea necesario participar virtualmente.</w:t>
      </w:r>
      <w:r w:rsidR="001715D9">
        <w:t xml:space="preserve"> </w:t>
      </w:r>
      <w:r w:rsidR="001715D9" w:rsidRPr="001715D9">
        <w:rPr>
          <w:highlight w:val="yellow"/>
        </w:rPr>
        <w:t>(entiendo opcional este segundo punto)</w:t>
      </w:r>
    </w:p>
    <w:p w14:paraId="4641958E" w14:textId="77777777" w:rsidR="00123E4C" w:rsidRDefault="00123E4C" w:rsidP="00123E4C"/>
    <w:p w14:paraId="432CE050" w14:textId="7525CD4A" w:rsidR="00123E4C" w:rsidRPr="00123E4C" w:rsidRDefault="00123E4C" w:rsidP="00123E4C">
      <w:pPr>
        <w:rPr>
          <w:highlight w:val="yellow"/>
        </w:rPr>
      </w:pPr>
      <w:r w:rsidRPr="00123E4C">
        <w:rPr>
          <w:highlight w:val="yellow"/>
        </w:rPr>
        <w:t>Firma</w:t>
      </w:r>
    </w:p>
    <w:p w14:paraId="032E8012" w14:textId="58D16BEA" w:rsidR="00123E4C" w:rsidRPr="00123E4C" w:rsidRDefault="00123E4C" w:rsidP="00123E4C">
      <w:pPr>
        <w:rPr>
          <w:highlight w:val="yellow"/>
        </w:rPr>
      </w:pPr>
      <w:r w:rsidRPr="00123E4C">
        <w:rPr>
          <w:highlight w:val="yellow"/>
        </w:rPr>
        <w:t>NOMBRES COMPLETOS</w:t>
      </w:r>
    </w:p>
    <w:p w14:paraId="472D1E2A" w14:textId="5344704D" w:rsidR="00123E4C" w:rsidRPr="00123E4C" w:rsidRDefault="00123E4C" w:rsidP="00123E4C">
      <w:pPr>
        <w:rPr>
          <w:highlight w:val="yellow"/>
        </w:rPr>
      </w:pPr>
      <w:r w:rsidRPr="00123E4C">
        <w:rPr>
          <w:highlight w:val="yellow"/>
        </w:rPr>
        <w:t>CC XXX (o documento de identificación)</w:t>
      </w:r>
    </w:p>
    <w:p w14:paraId="07937658" w14:textId="4494637B" w:rsidR="00123E4C" w:rsidRPr="00123E4C" w:rsidRDefault="00123E4C" w:rsidP="00123E4C">
      <w:pPr>
        <w:rPr>
          <w:highlight w:val="yellow"/>
        </w:rPr>
      </w:pPr>
      <w:r w:rsidRPr="00123E4C">
        <w:rPr>
          <w:highlight w:val="yellow"/>
        </w:rPr>
        <w:t>DOMICILIO</w:t>
      </w:r>
    </w:p>
    <w:p w14:paraId="7A8B58A8" w14:textId="5AB5E125" w:rsidR="00123E4C" w:rsidRDefault="00123E4C" w:rsidP="00123E4C">
      <w:r w:rsidRPr="00123E4C">
        <w:rPr>
          <w:highlight w:val="yellow"/>
        </w:rPr>
        <w:t>INSTITUCIÓN U ORGANIZACIÓN (si fuera el caso)</w:t>
      </w:r>
    </w:p>
    <w:p w14:paraId="20562775" w14:textId="77777777" w:rsidR="00123E4C" w:rsidRDefault="00123E4C" w:rsidP="00123E4C"/>
    <w:p w14:paraId="188CA224" w14:textId="41C2A77E" w:rsidR="00123E4C" w:rsidRPr="009D19F1" w:rsidRDefault="00123E4C" w:rsidP="00123E4C">
      <w:pPr>
        <w:pStyle w:val="Prrafodelista"/>
        <w:numPr>
          <w:ilvl w:val="0"/>
          <w:numId w:val="4"/>
        </w:numPr>
        <w:rPr>
          <w:b/>
          <w:bCs/>
        </w:rPr>
      </w:pPr>
      <w:r w:rsidRPr="009D19F1">
        <w:rPr>
          <w:b/>
          <w:bCs/>
        </w:rPr>
        <w:t>ANTECEDENTES</w:t>
      </w:r>
    </w:p>
    <w:p w14:paraId="0EFCADB1" w14:textId="77777777" w:rsidR="009D19F1" w:rsidRDefault="009D19F1" w:rsidP="009D19F1">
      <w:pPr>
        <w:ind w:left="708"/>
        <w:rPr>
          <w:i/>
          <w:iCs/>
        </w:rPr>
      </w:pPr>
    </w:p>
    <w:p w14:paraId="2BFD84FD" w14:textId="4C381A4A" w:rsidR="009D19F1" w:rsidRPr="00054839" w:rsidRDefault="00B57ABE" w:rsidP="00B57ABE">
      <w:pPr>
        <w:pStyle w:val="Prrafodelista"/>
        <w:numPr>
          <w:ilvl w:val="0"/>
          <w:numId w:val="4"/>
        </w:numPr>
        <w:rPr>
          <w:b/>
          <w:bCs/>
        </w:rPr>
      </w:pPr>
      <w:r w:rsidRPr="00054839">
        <w:rPr>
          <w:b/>
          <w:bCs/>
        </w:rPr>
        <w:t>ARGUMENTOS</w:t>
      </w:r>
    </w:p>
    <w:p w14:paraId="57B450F2" w14:textId="44FEBC6E" w:rsidR="00054839" w:rsidRPr="008262AB" w:rsidRDefault="00054839" w:rsidP="00054839"/>
    <w:p w14:paraId="63BBCE90" w14:textId="2561FC63" w:rsidR="008262AB" w:rsidRDefault="004360A9" w:rsidP="004360A9">
      <w:pPr>
        <w:pStyle w:val="Prrafodelista"/>
        <w:numPr>
          <w:ilvl w:val="0"/>
          <w:numId w:val="4"/>
        </w:numPr>
        <w:rPr>
          <w:b/>
          <w:bCs/>
        </w:rPr>
      </w:pPr>
      <w:r w:rsidRPr="004360A9">
        <w:rPr>
          <w:b/>
          <w:bCs/>
        </w:rPr>
        <w:t>CONCLUSIÓN</w:t>
      </w:r>
    </w:p>
    <w:p w14:paraId="35616C7F" w14:textId="3A656B9C" w:rsidR="00AF4CCC" w:rsidRDefault="00AF4CCC" w:rsidP="004360A9">
      <w:bookmarkStart w:id="0" w:name="_GoBack"/>
      <w:bookmarkEnd w:id="0"/>
      <w:r>
        <w:t>Atentamente;</w:t>
      </w:r>
    </w:p>
    <w:p w14:paraId="64A29DFD" w14:textId="77777777" w:rsidR="00AF4CCC" w:rsidRDefault="00AF4CCC" w:rsidP="004360A9"/>
    <w:p w14:paraId="3A567118" w14:textId="3A5961C6" w:rsidR="00AF4CCC" w:rsidRPr="00AF4CCC" w:rsidRDefault="00AF4CCC" w:rsidP="004360A9">
      <w:pPr>
        <w:rPr>
          <w:highlight w:val="yellow"/>
        </w:rPr>
      </w:pPr>
      <w:r w:rsidRPr="00AF4CCC">
        <w:rPr>
          <w:highlight w:val="yellow"/>
        </w:rPr>
        <w:t>NOMBRE</w:t>
      </w:r>
    </w:p>
    <w:p w14:paraId="728FAEFB" w14:textId="5651E2E3" w:rsidR="00AF4CCC" w:rsidRPr="004360A9" w:rsidRDefault="00AF4CCC" w:rsidP="004360A9">
      <w:r w:rsidRPr="00AF4CCC">
        <w:rPr>
          <w:highlight w:val="yellow"/>
        </w:rPr>
        <w:t>CC</w:t>
      </w:r>
    </w:p>
    <w:sectPr w:rsidR="00AF4CCC" w:rsidRPr="00436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24807" w14:textId="77777777" w:rsidR="00F0034F" w:rsidRDefault="00F0034F" w:rsidP="00EE5E9E">
      <w:pPr>
        <w:spacing w:after="0" w:line="240" w:lineRule="auto"/>
      </w:pPr>
      <w:r>
        <w:separator/>
      </w:r>
    </w:p>
  </w:endnote>
  <w:endnote w:type="continuationSeparator" w:id="0">
    <w:p w14:paraId="4CA9BB7C" w14:textId="77777777" w:rsidR="00F0034F" w:rsidRDefault="00F0034F" w:rsidP="00EE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FBF45" w14:textId="77777777" w:rsidR="00F0034F" w:rsidRDefault="00F0034F" w:rsidP="00EE5E9E">
      <w:pPr>
        <w:spacing w:after="0" w:line="240" w:lineRule="auto"/>
      </w:pPr>
      <w:r>
        <w:separator/>
      </w:r>
    </w:p>
  </w:footnote>
  <w:footnote w:type="continuationSeparator" w:id="0">
    <w:p w14:paraId="4CABC93D" w14:textId="77777777" w:rsidR="00F0034F" w:rsidRDefault="00F0034F" w:rsidP="00EE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805"/>
    <w:multiLevelType w:val="hybridMultilevel"/>
    <w:tmpl w:val="3CD41AAC"/>
    <w:lvl w:ilvl="0" w:tplc="8F425D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22655"/>
    <w:multiLevelType w:val="hybridMultilevel"/>
    <w:tmpl w:val="00D419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6E75"/>
    <w:multiLevelType w:val="hybridMultilevel"/>
    <w:tmpl w:val="A15A6A1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6427C"/>
    <w:multiLevelType w:val="hybridMultilevel"/>
    <w:tmpl w:val="970C51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73B0C"/>
    <w:multiLevelType w:val="hybridMultilevel"/>
    <w:tmpl w:val="DC0EC154"/>
    <w:lvl w:ilvl="0" w:tplc="30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FC46BB"/>
    <w:multiLevelType w:val="hybridMultilevel"/>
    <w:tmpl w:val="11CCFF26"/>
    <w:lvl w:ilvl="0" w:tplc="25163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02"/>
    <w:rsid w:val="00030838"/>
    <w:rsid w:val="00054839"/>
    <w:rsid w:val="000C4E7F"/>
    <w:rsid w:val="00123E4C"/>
    <w:rsid w:val="001715D9"/>
    <w:rsid w:val="002B7033"/>
    <w:rsid w:val="00336CE0"/>
    <w:rsid w:val="004360A9"/>
    <w:rsid w:val="00465F83"/>
    <w:rsid w:val="005B7536"/>
    <w:rsid w:val="005C1DEB"/>
    <w:rsid w:val="006D78EB"/>
    <w:rsid w:val="006F64E9"/>
    <w:rsid w:val="0071766F"/>
    <w:rsid w:val="00757AD3"/>
    <w:rsid w:val="007D272C"/>
    <w:rsid w:val="008262AB"/>
    <w:rsid w:val="009D19F1"/>
    <w:rsid w:val="00AC7A02"/>
    <w:rsid w:val="00AF4CCC"/>
    <w:rsid w:val="00B57ABE"/>
    <w:rsid w:val="00C416E3"/>
    <w:rsid w:val="00C5672E"/>
    <w:rsid w:val="00CE7761"/>
    <w:rsid w:val="00ED3354"/>
    <w:rsid w:val="00EE5E9E"/>
    <w:rsid w:val="00EF3F8D"/>
    <w:rsid w:val="00F0034F"/>
    <w:rsid w:val="00F86B44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B943"/>
  <w15:chartTrackingRefBased/>
  <w15:docId w15:val="{D971E4A0-3724-4555-8A5E-0CF63E2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E4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19F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D19F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E5E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5E9E"/>
  </w:style>
  <w:style w:type="paragraph" w:styleId="Piedepgina">
    <w:name w:val="footer"/>
    <w:basedOn w:val="Normal"/>
    <w:link w:val="PiedepginaCar"/>
    <w:uiPriority w:val="99"/>
    <w:unhideWhenUsed/>
    <w:rsid w:val="00EE5E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User</cp:lastModifiedBy>
  <cp:revision>2</cp:revision>
  <dcterms:created xsi:type="dcterms:W3CDTF">2023-11-13T22:41:00Z</dcterms:created>
  <dcterms:modified xsi:type="dcterms:W3CDTF">2023-11-13T22:41:00Z</dcterms:modified>
</cp:coreProperties>
</file>